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B79" w:rsidRDefault="00EB4B79" w:rsidP="00EB4B79">
      <w:pPr>
        <w:jc w:val="center"/>
        <w:rPr>
          <w:rFonts w:ascii="ＭＳ 明朝" w:eastAsia="ＭＳ 明朝"/>
          <w:sz w:val="24"/>
          <w:szCs w:val="24"/>
        </w:rPr>
      </w:pPr>
    </w:p>
    <w:p w:rsidR="00EB4B79" w:rsidRPr="00466A75" w:rsidRDefault="00EB4B79" w:rsidP="00EB4B79">
      <w:pPr>
        <w:jc w:val="center"/>
        <w:rPr>
          <w:rFonts w:ascii="ＭＳ 明朝" w:eastAsia="ＭＳ 明朝"/>
          <w:sz w:val="24"/>
          <w:szCs w:val="24"/>
        </w:rPr>
      </w:pPr>
      <w:r>
        <w:rPr>
          <w:rFonts w:ascii="ＭＳ 明朝" w:eastAsia="ＭＳ 明朝" w:hint="eastAsia"/>
          <w:sz w:val="24"/>
          <w:szCs w:val="24"/>
        </w:rPr>
        <w:t>中小企業等経営強化法</w:t>
      </w:r>
      <w:r w:rsidRPr="00466A75">
        <w:rPr>
          <w:rFonts w:ascii="ＭＳ 明朝" w:eastAsia="ＭＳ 明朝" w:hint="eastAsia"/>
          <w:sz w:val="24"/>
          <w:szCs w:val="24"/>
        </w:rPr>
        <w:t>の</w:t>
      </w:r>
      <w:r>
        <w:rPr>
          <w:rFonts w:ascii="ＭＳ 明朝" w:eastAsia="ＭＳ 明朝" w:hint="eastAsia"/>
          <w:sz w:val="24"/>
          <w:szCs w:val="24"/>
        </w:rPr>
        <w:t>経営力</w:t>
      </w:r>
      <w:r w:rsidRPr="00466A75">
        <w:rPr>
          <w:rFonts w:ascii="ＭＳ 明朝" w:eastAsia="ＭＳ 明朝" w:hint="eastAsia"/>
          <w:sz w:val="24"/>
          <w:szCs w:val="24"/>
        </w:rPr>
        <w:t>向上設備等のうち</w:t>
      </w:r>
      <w:r>
        <w:rPr>
          <w:rFonts w:ascii="ＭＳ 明朝" w:eastAsia="ＭＳ 明朝" w:hint="eastAsia"/>
          <w:sz w:val="24"/>
          <w:szCs w:val="24"/>
        </w:rPr>
        <w:t>生産性向上設備</w:t>
      </w:r>
      <w:r w:rsidRPr="00466A75">
        <w:rPr>
          <w:rFonts w:ascii="ＭＳ 明朝" w:eastAsia="ＭＳ 明朝" w:hint="eastAsia"/>
          <w:sz w:val="24"/>
          <w:szCs w:val="24"/>
        </w:rPr>
        <w:t>(ソフト</w:t>
      </w:r>
      <w:bookmarkStart w:id="0" w:name="_GoBack"/>
      <w:bookmarkEnd w:id="0"/>
      <w:r w:rsidRPr="00466A75">
        <w:rPr>
          <w:rFonts w:ascii="ＭＳ 明朝" w:eastAsia="ＭＳ 明朝" w:hint="eastAsia"/>
          <w:sz w:val="24"/>
          <w:szCs w:val="24"/>
        </w:rPr>
        <w:t>ウェア)</w:t>
      </w:r>
    </w:p>
    <w:p w:rsidR="00EB4B79" w:rsidRDefault="00EB4B79" w:rsidP="00EB4B79">
      <w:pPr>
        <w:ind w:left="840" w:hangingChars="350" w:hanging="840"/>
        <w:jc w:val="center"/>
        <w:rPr>
          <w:rFonts w:ascii="ＭＳ 明朝" w:eastAsia="ＭＳ 明朝"/>
        </w:rPr>
      </w:pPr>
      <w:r w:rsidRPr="00466A75">
        <w:rPr>
          <w:rFonts w:ascii="ＭＳ 明朝" w:eastAsia="ＭＳ 明朝" w:hint="eastAsia"/>
          <w:sz w:val="24"/>
          <w:szCs w:val="24"/>
        </w:rPr>
        <w:t>チェックリスト</w:t>
      </w:r>
    </w:p>
    <w:p w:rsidR="00435A8A" w:rsidRDefault="00435A8A" w:rsidP="00053330">
      <w:pPr>
        <w:rPr>
          <w:rFonts w:ascii="ＭＳ 明朝" w:eastAsia="ＭＳ 明朝"/>
        </w:rPr>
      </w:pPr>
    </w:p>
    <w:p w:rsidR="00EB4B79" w:rsidRDefault="00EB4B79" w:rsidP="00053330">
      <w:pPr>
        <w:rPr>
          <w:rFonts w:ascii="ＭＳ 明朝" w:eastAsia="ＭＳ 明朝"/>
        </w:rPr>
      </w:pPr>
    </w:p>
    <w:tbl>
      <w:tblPr>
        <w:tblStyle w:val="a7"/>
        <w:tblW w:w="0" w:type="auto"/>
        <w:tblLook w:val="04A0" w:firstRow="1" w:lastRow="0" w:firstColumn="1" w:lastColumn="0" w:noHBand="0" w:noVBand="1"/>
      </w:tblPr>
      <w:tblGrid>
        <w:gridCol w:w="582"/>
        <w:gridCol w:w="876"/>
        <w:gridCol w:w="3505"/>
        <w:gridCol w:w="1949"/>
        <w:gridCol w:w="2284"/>
        <w:gridCol w:w="1468"/>
        <w:gridCol w:w="18"/>
      </w:tblGrid>
      <w:tr w:rsidR="00435A8A" w:rsidTr="00BA6760">
        <w:trPr>
          <w:gridAfter w:val="1"/>
          <w:wAfter w:w="18" w:type="dxa"/>
        </w:trPr>
        <w:tc>
          <w:tcPr>
            <w:tcW w:w="10664" w:type="dxa"/>
            <w:gridSpan w:val="6"/>
            <w:tcBorders>
              <w:top w:val="single" w:sz="12" w:space="0" w:color="auto"/>
              <w:left w:val="single" w:sz="12" w:space="0" w:color="auto"/>
              <w:bottom w:val="single" w:sz="12" w:space="0" w:color="auto"/>
              <w:right w:val="single" w:sz="12" w:space="0" w:color="auto"/>
            </w:tcBorders>
          </w:tcPr>
          <w:p w:rsidR="00435A8A" w:rsidRDefault="00435A8A" w:rsidP="00BA6760">
            <w:pPr>
              <w:rPr>
                <w:rFonts w:ascii="ＭＳ 明朝" w:eastAsia="ＭＳ 明朝"/>
              </w:rPr>
            </w:pPr>
            <w:r>
              <w:rPr>
                <w:rFonts w:ascii="ＭＳ 明朝" w:eastAsia="ＭＳ 明朝" w:hint="eastAsia"/>
              </w:rPr>
              <w:t>会員区分：　□正会員　　□賛助会員　　□非会員</w:t>
            </w:r>
          </w:p>
        </w:tc>
      </w:tr>
      <w:tr w:rsidR="00435A8A" w:rsidTr="00BA6760">
        <w:trPr>
          <w:gridAfter w:val="1"/>
          <w:wAfter w:w="18" w:type="dxa"/>
        </w:trPr>
        <w:tc>
          <w:tcPr>
            <w:tcW w:w="6912" w:type="dxa"/>
            <w:gridSpan w:val="4"/>
            <w:tcBorders>
              <w:top w:val="single" w:sz="12" w:space="0" w:color="auto"/>
              <w:left w:val="single" w:sz="12" w:space="0" w:color="auto"/>
              <w:bottom w:val="single" w:sz="12" w:space="0" w:color="auto"/>
              <w:right w:val="single" w:sz="12" w:space="0" w:color="auto"/>
            </w:tcBorders>
          </w:tcPr>
          <w:p w:rsidR="00435A8A" w:rsidRDefault="00435A8A" w:rsidP="00BA6760">
            <w:pPr>
              <w:rPr>
                <w:rFonts w:ascii="ＭＳ 明朝" w:eastAsia="ＭＳ 明朝"/>
              </w:rPr>
            </w:pPr>
            <w:r>
              <w:rPr>
                <w:rFonts w:ascii="ＭＳ 明朝" w:eastAsia="ＭＳ 明朝" w:hint="eastAsia"/>
              </w:rPr>
              <w:t>製造業者名：</w:t>
            </w:r>
          </w:p>
        </w:tc>
        <w:tc>
          <w:tcPr>
            <w:tcW w:w="3752" w:type="dxa"/>
            <w:gridSpan w:val="2"/>
            <w:tcBorders>
              <w:top w:val="single" w:sz="12" w:space="0" w:color="auto"/>
              <w:left w:val="single" w:sz="12" w:space="0" w:color="auto"/>
              <w:bottom w:val="single" w:sz="12" w:space="0" w:color="auto"/>
              <w:right w:val="single" w:sz="12" w:space="0" w:color="auto"/>
            </w:tcBorders>
          </w:tcPr>
          <w:p w:rsidR="00435A8A" w:rsidRDefault="00435A8A" w:rsidP="00BA6760">
            <w:pPr>
              <w:rPr>
                <w:rFonts w:ascii="ＭＳ 明朝" w:eastAsia="ＭＳ 明朝"/>
              </w:rPr>
            </w:pPr>
            <w:r>
              <w:rPr>
                <w:rFonts w:ascii="ＭＳ 明朝" w:eastAsia="ＭＳ 明朝" w:hint="eastAsia"/>
              </w:rPr>
              <w:t>事前登録番号：</w:t>
            </w:r>
          </w:p>
        </w:tc>
      </w:tr>
      <w:tr w:rsidR="00053330" w:rsidTr="001E271E">
        <w:tc>
          <w:tcPr>
            <w:tcW w:w="4963" w:type="dxa"/>
            <w:gridSpan w:val="3"/>
            <w:tcBorders>
              <w:right w:val="single" w:sz="12" w:space="0" w:color="auto"/>
            </w:tcBorders>
          </w:tcPr>
          <w:p w:rsidR="00053330" w:rsidRPr="00435A8A" w:rsidRDefault="00053330" w:rsidP="001E271E">
            <w:pPr>
              <w:rPr>
                <w:rFonts w:ascii="ＭＳ 明朝" w:eastAsia="ＭＳ 明朝"/>
              </w:rPr>
            </w:pPr>
          </w:p>
        </w:tc>
        <w:tc>
          <w:tcPr>
            <w:tcW w:w="4233" w:type="dxa"/>
            <w:gridSpan w:val="2"/>
            <w:tcBorders>
              <w:top w:val="single" w:sz="12" w:space="0" w:color="auto"/>
              <w:left w:val="single" w:sz="12" w:space="0" w:color="auto"/>
              <w:bottom w:val="single" w:sz="12" w:space="0" w:color="auto"/>
              <w:right w:val="single" w:sz="12" w:space="0" w:color="auto"/>
            </w:tcBorders>
            <w:vAlign w:val="center"/>
          </w:tcPr>
          <w:p w:rsidR="00053330" w:rsidRDefault="00053330" w:rsidP="001E271E">
            <w:pPr>
              <w:jc w:val="center"/>
              <w:rPr>
                <w:rFonts w:ascii="ＭＳ 明朝" w:eastAsia="ＭＳ 明朝"/>
              </w:rPr>
            </w:pPr>
            <w:r>
              <w:rPr>
                <w:rFonts w:ascii="ＭＳ 明朝" w:eastAsia="ＭＳ 明朝" w:hint="eastAsia"/>
              </w:rPr>
              <w:t>製造業者記入欄</w:t>
            </w:r>
          </w:p>
        </w:tc>
        <w:tc>
          <w:tcPr>
            <w:tcW w:w="1486" w:type="dxa"/>
            <w:gridSpan w:val="2"/>
            <w:tcBorders>
              <w:top w:val="single" w:sz="12" w:space="0" w:color="auto"/>
              <w:left w:val="single" w:sz="12" w:space="0" w:color="auto"/>
              <w:bottom w:val="single" w:sz="12" w:space="0" w:color="auto"/>
              <w:right w:val="single" w:sz="12" w:space="0" w:color="auto"/>
            </w:tcBorders>
            <w:vAlign w:val="center"/>
          </w:tcPr>
          <w:p w:rsidR="00053330" w:rsidRDefault="00053330" w:rsidP="001E271E">
            <w:pPr>
              <w:jc w:val="center"/>
              <w:rPr>
                <w:rFonts w:ascii="ＭＳ 明朝" w:eastAsia="ＭＳ 明朝"/>
              </w:rPr>
            </w:pPr>
            <w:r>
              <w:rPr>
                <w:rFonts w:ascii="ＭＳ 明朝" w:eastAsia="ＭＳ 明朝" w:hint="eastAsia"/>
              </w:rPr>
              <w:t>証明者</w:t>
            </w:r>
          </w:p>
          <w:p w:rsidR="00053330" w:rsidRDefault="00053330" w:rsidP="001E271E">
            <w:pPr>
              <w:jc w:val="center"/>
              <w:rPr>
                <w:rFonts w:ascii="ＭＳ 明朝" w:eastAsia="ＭＳ 明朝"/>
              </w:rPr>
            </w:pPr>
            <w:r>
              <w:rPr>
                <w:rFonts w:ascii="ＭＳ 明朝" w:eastAsia="ＭＳ 明朝" w:hint="eastAsia"/>
              </w:rPr>
              <w:t>チェック欄</w:t>
            </w:r>
          </w:p>
        </w:tc>
      </w:tr>
      <w:tr w:rsidR="001E271E" w:rsidTr="00672256">
        <w:tc>
          <w:tcPr>
            <w:tcW w:w="582" w:type="dxa"/>
            <w:vMerge w:val="restart"/>
            <w:textDirection w:val="tbRlV"/>
          </w:tcPr>
          <w:p w:rsidR="001E271E" w:rsidRDefault="001E271E" w:rsidP="001E271E">
            <w:pPr>
              <w:ind w:left="113" w:right="113"/>
              <w:jc w:val="distribute"/>
              <w:rPr>
                <w:rFonts w:ascii="ＭＳ 明朝" w:eastAsia="ＭＳ 明朝"/>
              </w:rPr>
            </w:pPr>
            <w:r>
              <w:rPr>
                <w:rFonts w:ascii="ＭＳ 明朝" w:eastAsia="ＭＳ 明朝" w:hint="eastAsia"/>
              </w:rPr>
              <w:t>該当要件</w:t>
            </w:r>
          </w:p>
        </w:tc>
        <w:tc>
          <w:tcPr>
            <w:tcW w:w="876" w:type="dxa"/>
            <w:vMerge w:val="restart"/>
            <w:textDirection w:val="tbRlV"/>
            <w:vAlign w:val="center"/>
          </w:tcPr>
          <w:p w:rsidR="001E271E" w:rsidRDefault="001E271E" w:rsidP="001E271E">
            <w:pPr>
              <w:ind w:left="113" w:right="113"/>
              <w:jc w:val="center"/>
              <w:rPr>
                <w:rFonts w:ascii="ＭＳ 明朝" w:eastAsia="ＭＳ 明朝"/>
              </w:rPr>
            </w:pPr>
            <w:r>
              <w:rPr>
                <w:rFonts w:ascii="ＭＳ 明朝" w:eastAsia="ＭＳ 明朝" w:hint="eastAsia"/>
              </w:rPr>
              <w:t>「設備の稼働状況等に係る情報収集機能及び</w:t>
            </w:r>
          </w:p>
          <w:p w:rsidR="001E271E" w:rsidRDefault="001E271E" w:rsidP="001E271E">
            <w:pPr>
              <w:ind w:left="113" w:right="113"/>
              <w:jc w:val="center"/>
              <w:rPr>
                <w:rFonts w:ascii="ＭＳ 明朝" w:eastAsia="ＭＳ 明朝"/>
              </w:rPr>
            </w:pPr>
            <w:r>
              <w:rPr>
                <w:rFonts w:ascii="ＭＳ 明朝" w:eastAsia="ＭＳ 明朝" w:hint="eastAsia"/>
              </w:rPr>
              <w:t>分析・指示機能」を有するか</w:t>
            </w:r>
          </w:p>
        </w:tc>
        <w:tc>
          <w:tcPr>
            <w:tcW w:w="3505" w:type="dxa"/>
            <w:vMerge w:val="restart"/>
            <w:tcBorders>
              <w:right w:val="single" w:sz="12" w:space="0" w:color="auto"/>
            </w:tcBorders>
            <w:vAlign w:val="center"/>
          </w:tcPr>
          <w:p w:rsidR="001E271E" w:rsidRDefault="001E271E" w:rsidP="001E271E">
            <w:pPr>
              <w:ind w:firstLineChars="100" w:firstLine="210"/>
              <w:rPr>
                <w:rFonts w:ascii="ＭＳ 明朝" w:eastAsia="ＭＳ 明朝"/>
              </w:rPr>
            </w:pPr>
            <w:r>
              <w:rPr>
                <w:rFonts w:ascii="ＭＳ 明朝" w:eastAsia="ＭＳ 明朝" w:hint="eastAsia"/>
              </w:rPr>
              <w:t>以下に掲げる情報のいずれか１つ以上を収集する機能が実装されている。</w:t>
            </w:r>
          </w:p>
          <w:p w:rsidR="001E271E" w:rsidRDefault="001E271E" w:rsidP="001E271E">
            <w:pPr>
              <w:rPr>
                <w:rFonts w:ascii="ＭＳ 明朝" w:eastAsia="ＭＳ 明朝"/>
              </w:rPr>
            </w:pPr>
            <w:r>
              <w:rPr>
                <w:rFonts w:ascii="ＭＳ 明朝" w:eastAsia="ＭＳ 明朝" w:hint="eastAsia"/>
              </w:rPr>
              <w:t>①　生産情報</w:t>
            </w:r>
          </w:p>
          <w:p w:rsidR="001E271E" w:rsidRDefault="001E271E" w:rsidP="001E271E">
            <w:pPr>
              <w:rPr>
                <w:rFonts w:ascii="ＭＳ 明朝" w:eastAsia="ＭＳ 明朝"/>
              </w:rPr>
            </w:pPr>
            <w:r>
              <w:rPr>
                <w:rFonts w:ascii="ＭＳ 明朝" w:eastAsia="ＭＳ 明朝" w:hint="eastAsia"/>
              </w:rPr>
              <w:t>②　販売情報</w:t>
            </w:r>
          </w:p>
          <w:p w:rsidR="001E271E" w:rsidRDefault="001E271E" w:rsidP="001E271E">
            <w:pPr>
              <w:rPr>
                <w:rFonts w:ascii="ＭＳ 明朝" w:eastAsia="ＭＳ 明朝"/>
              </w:rPr>
            </w:pPr>
            <w:r>
              <w:rPr>
                <w:rFonts w:ascii="ＭＳ 明朝" w:eastAsia="ＭＳ 明朝" w:hint="eastAsia"/>
              </w:rPr>
              <w:t>③　在庫情報</w:t>
            </w:r>
          </w:p>
          <w:p w:rsidR="001E271E" w:rsidRDefault="001E271E" w:rsidP="001E271E">
            <w:pPr>
              <w:rPr>
                <w:rFonts w:ascii="ＭＳ 明朝" w:eastAsia="ＭＳ 明朝"/>
              </w:rPr>
            </w:pPr>
            <w:r>
              <w:rPr>
                <w:rFonts w:ascii="ＭＳ 明朝" w:eastAsia="ＭＳ 明朝" w:hint="eastAsia"/>
              </w:rPr>
              <w:t>④　顧客情報</w:t>
            </w:r>
          </w:p>
        </w:tc>
        <w:tc>
          <w:tcPr>
            <w:tcW w:w="4233" w:type="dxa"/>
            <w:gridSpan w:val="2"/>
            <w:tcBorders>
              <w:top w:val="single" w:sz="6" w:space="0" w:color="auto"/>
              <w:left w:val="single" w:sz="12" w:space="0" w:color="auto"/>
              <w:bottom w:val="dotted" w:sz="4" w:space="0" w:color="auto"/>
              <w:right w:val="single" w:sz="12" w:space="0" w:color="auto"/>
            </w:tcBorders>
          </w:tcPr>
          <w:p w:rsidR="001E271E" w:rsidRDefault="001E271E" w:rsidP="001E271E">
            <w:pPr>
              <w:ind w:firstLineChars="200" w:firstLine="420"/>
              <w:rPr>
                <w:rFonts w:ascii="ＭＳ 明朝" w:eastAsia="ＭＳ 明朝"/>
              </w:rPr>
            </w:pPr>
            <w:r>
              <w:rPr>
                <w:rFonts w:ascii="ＭＳ 明朝" w:eastAsia="ＭＳ 明朝" w:hint="eastAsia"/>
              </w:rPr>
              <w:t>１．該当　　　２．非該当</w:t>
            </w:r>
          </w:p>
        </w:tc>
        <w:tc>
          <w:tcPr>
            <w:tcW w:w="1486" w:type="dxa"/>
            <w:gridSpan w:val="2"/>
            <w:tcBorders>
              <w:top w:val="single" w:sz="6" w:space="0" w:color="auto"/>
              <w:left w:val="single" w:sz="12" w:space="0" w:color="auto"/>
              <w:bottom w:val="dotted" w:sz="4" w:space="0" w:color="auto"/>
              <w:right w:val="single" w:sz="12" w:space="0" w:color="auto"/>
            </w:tcBorders>
          </w:tcPr>
          <w:p w:rsidR="001E271E" w:rsidRDefault="001E271E" w:rsidP="001E271E">
            <w:pPr>
              <w:rPr>
                <w:rFonts w:ascii="ＭＳ 明朝" w:eastAsia="ＭＳ 明朝"/>
              </w:rPr>
            </w:pPr>
          </w:p>
        </w:tc>
      </w:tr>
      <w:tr w:rsidR="001E271E" w:rsidTr="00672256">
        <w:trPr>
          <w:trHeight w:val="2024"/>
        </w:trPr>
        <w:tc>
          <w:tcPr>
            <w:tcW w:w="582" w:type="dxa"/>
            <w:vMerge/>
            <w:textDirection w:val="tbRlV"/>
          </w:tcPr>
          <w:p w:rsidR="001E271E" w:rsidRDefault="001E271E" w:rsidP="001E271E">
            <w:pPr>
              <w:ind w:left="113" w:right="113"/>
              <w:jc w:val="distribute"/>
              <w:rPr>
                <w:rFonts w:ascii="ＭＳ 明朝" w:eastAsia="ＭＳ 明朝"/>
              </w:rPr>
            </w:pPr>
          </w:p>
        </w:tc>
        <w:tc>
          <w:tcPr>
            <w:tcW w:w="876" w:type="dxa"/>
            <w:vMerge/>
            <w:textDirection w:val="tbRlV"/>
          </w:tcPr>
          <w:p w:rsidR="001E271E" w:rsidRDefault="001E271E" w:rsidP="001E271E">
            <w:pPr>
              <w:ind w:left="113" w:right="113"/>
              <w:rPr>
                <w:rFonts w:ascii="ＭＳ 明朝" w:eastAsia="ＭＳ 明朝"/>
              </w:rPr>
            </w:pPr>
          </w:p>
        </w:tc>
        <w:tc>
          <w:tcPr>
            <w:tcW w:w="3505" w:type="dxa"/>
            <w:vMerge/>
            <w:tcBorders>
              <w:right w:val="single" w:sz="12" w:space="0" w:color="auto"/>
            </w:tcBorders>
            <w:vAlign w:val="center"/>
          </w:tcPr>
          <w:p w:rsidR="001E271E" w:rsidRDefault="001E271E" w:rsidP="001E271E">
            <w:pPr>
              <w:ind w:firstLineChars="100" w:firstLine="210"/>
              <w:rPr>
                <w:rFonts w:ascii="ＭＳ 明朝" w:eastAsia="ＭＳ 明朝"/>
              </w:rPr>
            </w:pPr>
          </w:p>
        </w:tc>
        <w:tc>
          <w:tcPr>
            <w:tcW w:w="4233" w:type="dxa"/>
            <w:gridSpan w:val="2"/>
            <w:tcBorders>
              <w:top w:val="dotted" w:sz="4" w:space="0" w:color="auto"/>
              <w:left w:val="single" w:sz="12" w:space="0" w:color="auto"/>
              <w:right w:val="single" w:sz="12" w:space="0" w:color="auto"/>
            </w:tcBorders>
            <w:vAlign w:val="center"/>
          </w:tcPr>
          <w:p w:rsidR="001E271E" w:rsidRDefault="001E271E" w:rsidP="001E271E">
            <w:pPr>
              <w:rPr>
                <w:rFonts w:ascii="ＭＳ 明朝" w:eastAsia="ＭＳ 明朝"/>
              </w:rPr>
            </w:pPr>
            <w:r>
              <w:rPr>
                <w:rFonts w:ascii="ＭＳ 明朝" w:eastAsia="ＭＳ 明朝" w:hint="eastAsia"/>
              </w:rPr>
              <w:t>収集する情報の番号を以下に記載</w:t>
            </w:r>
          </w:p>
          <w:p w:rsidR="001E271E" w:rsidRDefault="001E271E" w:rsidP="001E271E">
            <w:pPr>
              <w:rPr>
                <w:rFonts w:ascii="ＭＳ 明朝" w:eastAsia="ＭＳ 明朝"/>
              </w:rPr>
            </w:pPr>
            <w:r>
              <w:rPr>
                <w:rFonts w:ascii="ＭＳ 明朝" w:eastAsia="ＭＳ 明朝" w:hint="eastAsia"/>
              </w:rPr>
              <w:t>【　　　　　　　　　　　】</w:t>
            </w:r>
          </w:p>
        </w:tc>
        <w:tc>
          <w:tcPr>
            <w:tcW w:w="1486" w:type="dxa"/>
            <w:gridSpan w:val="2"/>
            <w:tcBorders>
              <w:top w:val="dotted" w:sz="4" w:space="0" w:color="auto"/>
              <w:left w:val="single" w:sz="12" w:space="0" w:color="auto"/>
              <w:right w:val="single" w:sz="12" w:space="0" w:color="auto"/>
            </w:tcBorders>
          </w:tcPr>
          <w:p w:rsidR="001E271E" w:rsidRDefault="001E271E" w:rsidP="001E271E">
            <w:pPr>
              <w:rPr>
                <w:rFonts w:ascii="ＭＳ 明朝" w:eastAsia="ＭＳ 明朝"/>
              </w:rPr>
            </w:pPr>
          </w:p>
        </w:tc>
      </w:tr>
      <w:tr w:rsidR="001E271E" w:rsidTr="00672256">
        <w:tc>
          <w:tcPr>
            <w:tcW w:w="582" w:type="dxa"/>
            <w:vMerge/>
            <w:textDirection w:val="tbRlV"/>
          </w:tcPr>
          <w:p w:rsidR="001E271E" w:rsidRDefault="001E271E" w:rsidP="001E271E">
            <w:pPr>
              <w:ind w:left="113" w:right="113"/>
              <w:jc w:val="distribute"/>
              <w:rPr>
                <w:rFonts w:ascii="ＭＳ 明朝" w:eastAsia="ＭＳ 明朝"/>
              </w:rPr>
            </w:pPr>
          </w:p>
        </w:tc>
        <w:tc>
          <w:tcPr>
            <w:tcW w:w="876" w:type="dxa"/>
            <w:vMerge/>
            <w:textDirection w:val="tbRlV"/>
          </w:tcPr>
          <w:p w:rsidR="001E271E" w:rsidRDefault="001E271E" w:rsidP="001E271E">
            <w:pPr>
              <w:ind w:left="113" w:right="113"/>
              <w:rPr>
                <w:rFonts w:ascii="ＭＳ 明朝" w:eastAsia="ＭＳ 明朝"/>
              </w:rPr>
            </w:pPr>
          </w:p>
        </w:tc>
        <w:tc>
          <w:tcPr>
            <w:tcW w:w="3505" w:type="dxa"/>
            <w:vMerge w:val="restart"/>
            <w:tcBorders>
              <w:right w:val="single" w:sz="12" w:space="0" w:color="auto"/>
            </w:tcBorders>
            <w:vAlign w:val="center"/>
          </w:tcPr>
          <w:p w:rsidR="001E271E" w:rsidRDefault="00672256" w:rsidP="001E271E">
            <w:pPr>
              <w:ind w:firstLineChars="100" w:firstLine="210"/>
              <w:rPr>
                <w:rFonts w:ascii="ＭＳ 明朝" w:eastAsia="ＭＳ 明朝"/>
              </w:rPr>
            </w:pPr>
            <w:r>
              <w:rPr>
                <w:rFonts w:ascii="ＭＳ 明朝" w:eastAsia="ＭＳ 明朝" w:hint="eastAsia"/>
              </w:rPr>
              <w:t>収集した情報に基づく分析・指示機能(※)</w:t>
            </w:r>
            <w:r w:rsidR="001E271E" w:rsidRPr="001E271E">
              <w:rPr>
                <w:rFonts w:ascii="ＭＳ 明朝" w:eastAsia="ＭＳ 明朝" w:hint="eastAsia"/>
              </w:rPr>
              <w:t>を有している</w:t>
            </w:r>
          </w:p>
        </w:tc>
        <w:tc>
          <w:tcPr>
            <w:tcW w:w="4233" w:type="dxa"/>
            <w:gridSpan w:val="2"/>
            <w:tcBorders>
              <w:top w:val="single" w:sz="6" w:space="0" w:color="auto"/>
              <w:left w:val="single" w:sz="12" w:space="0" w:color="auto"/>
              <w:bottom w:val="dotted" w:sz="4" w:space="0" w:color="auto"/>
              <w:right w:val="single" w:sz="12" w:space="0" w:color="auto"/>
            </w:tcBorders>
          </w:tcPr>
          <w:p w:rsidR="001E271E" w:rsidRDefault="001E271E" w:rsidP="001E271E">
            <w:pPr>
              <w:ind w:firstLineChars="200" w:firstLine="420"/>
              <w:rPr>
                <w:rFonts w:ascii="ＭＳ 明朝" w:eastAsia="ＭＳ 明朝"/>
              </w:rPr>
            </w:pPr>
            <w:r>
              <w:rPr>
                <w:rFonts w:ascii="ＭＳ 明朝" w:eastAsia="ＭＳ 明朝" w:hint="eastAsia"/>
              </w:rPr>
              <w:t>１．該当　　　２．非該当</w:t>
            </w:r>
          </w:p>
        </w:tc>
        <w:tc>
          <w:tcPr>
            <w:tcW w:w="1486" w:type="dxa"/>
            <w:gridSpan w:val="2"/>
            <w:tcBorders>
              <w:top w:val="single" w:sz="6" w:space="0" w:color="auto"/>
              <w:left w:val="single" w:sz="12" w:space="0" w:color="auto"/>
              <w:bottom w:val="dotted" w:sz="4" w:space="0" w:color="auto"/>
              <w:right w:val="single" w:sz="12" w:space="0" w:color="auto"/>
            </w:tcBorders>
          </w:tcPr>
          <w:p w:rsidR="001E271E" w:rsidRDefault="001E271E" w:rsidP="001E271E">
            <w:pPr>
              <w:rPr>
                <w:rFonts w:ascii="ＭＳ 明朝" w:eastAsia="ＭＳ 明朝"/>
              </w:rPr>
            </w:pPr>
          </w:p>
        </w:tc>
      </w:tr>
      <w:tr w:rsidR="001E271E" w:rsidTr="00672256">
        <w:trPr>
          <w:trHeight w:val="1774"/>
        </w:trPr>
        <w:tc>
          <w:tcPr>
            <w:tcW w:w="582" w:type="dxa"/>
            <w:vMerge/>
            <w:textDirection w:val="tbRlV"/>
          </w:tcPr>
          <w:p w:rsidR="001E271E" w:rsidRDefault="001E271E" w:rsidP="001E271E">
            <w:pPr>
              <w:ind w:left="113" w:right="113"/>
              <w:jc w:val="distribute"/>
              <w:rPr>
                <w:rFonts w:ascii="ＭＳ 明朝" w:eastAsia="ＭＳ 明朝"/>
              </w:rPr>
            </w:pPr>
          </w:p>
        </w:tc>
        <w:tc>
          <w:tcPr>
            <w:tcW w:w="876" w:type="dxa"/>
            <w:vMerge/>
            <w:textDirection w:val="tbRlV"/>
          </w:tcPr>
          <w:p w:rsidR="001E271E" w:rsidRDefault="001E271E" w:rsidP="001E271E">
            <w:pPr>
              <w:ind w:left="113" w:right="113"/>
              <w:rPr>
                <w:rFonts w:ascii="ＭＳ 明朝" w:eastAsia="ＭＳ 明朝"/>
              </w:rPr>
            </w:pPr>
          </w:p>
        </w:tc>
        <w:tc>
          <w:tcPr>
            <w:tcW w:w="3505" w:type="dxa"/>
            <w:vMerge/>
            <w:tcBorders>
              <w:right w:val="single" w:sz="12" w:space="0" w:color="auto"/>
            </w:tcBorders>
            <w:vAlign w:val="center"/>
          </w:tcPr>
          <w:p w:rsidR="001E271E" w:rsidRDefault="001E271E" w:rsidP="001E271E">
            <w:pPr>
              <w:ind w:firstLineChars="100" w:firstLine="210"/>
              <w:rPr>
                <w:rFonts w:ascii="ＭＳ 明朝" w:eastAsia="ＭＳ 明朝"/>
              </w:rPr>
            </w:pPr>
          </w:p>
        </w:tc>
        <w:tc>
          <w:tcPr>
            <w:tcW w:w="4233" w:type="dxa"/>
            <w:gridSpan w:val="2"/>
            <w:tcBorders>
              <w:top w:val="dotted" w:sz="4" w:space="0" w:color="auto"/>
              <w:left w:val="single" w:sz="12" w:space="0" w:color="auto"/>
              <w:right w:val="single" w:sz="12" w:space="0" w:color="auto"/>
            </w:tcBorders>
          </w:tcPr>
          <w:p w:rsidR="001E271E" w:rsidRDefault="001E271E" w:rsidP="001E271E">
            <w:pPr>
              <w:rPr>
                <w:rFonts w:ascii="ＭＳ 明朝" w:eastAsia="ＭＳ 明朝"/>
              </w:rPr>
            </w:pPr>
          </w:p>
        </w:tc>
        <w:tc>
          <w:tcPr>
            <w:tcW w:w="1486" w:type="dxa"/>
            <w:gridSpan w:val="2"/>
            <w:tcBorders>
              <w:top w:val="dotted" w:sz="4" w:space="0" w:color="auto"/>
              <w:left w:val="single" w:sz="12" w:space="0" w:color="auto"/>
              <w:right w:val="single" w:sz="12" w:space="0" w:color="auto"/>
            </w:tcBorders>
          </w:tcPr>
          <w:p w:rsidR="001E271E" w:rsidRDefault="001E271E" w:rsidP="001E271E">
            <w:pPr>
              <w:rPr>
                <w:rFonts w:ascii="ＭＳ 明朝" w:eastAsia="ＭＳ 明朝"/>
              </w:rPr>
            </w:pPr>
          </w:p>
        </w:tc>
      </w:tr>
      <w:tr w:rsidR="001E271E" w:rsidTr="00672256">
        <w:tc>
          <w:tcPr>
            <w:tcW w:w="582" w:type="dxa"/>
            <w:vMerge/>
            <w:textDirection w:val="tbRlV"/>
          </w:tcPr>
          <w:p w:rsidR="001E271E" w:rsidRDefault="001E271E" w:rsidP="001E271E">
            <w:pPr>
              <w:ind w:left="113" w:right="113"/>
              <w:jc w:val="distribute"/>
              <w:rPr>
                <w:rFonts w:ascii="ＭＳ 明朝" w:eastAsia="ＭＳ 明朝"/>
              </w:rPr>
            </w:pPr>
          </w:p>
        </w:tc>
        <w:tc>
          <w:tcPr>
            <w:tcW w:w="876" w:type="dxa"/>
            <w:vMerge w:val="restart"/>
            <w:textDirection w:val="tbRlV"/>
            <w:vAlign w:val="center"/>
          </w:tcPr>
          <w:p w:rsidR="001E271E" w:rsidRPr="00F13700" w:rsidRDefault="00CE064B" w:rsidP="001E271E">
            <w:pPr>
              <w:ind w:left="113" w:right="113"/>
              <w:jc w:val="center"/>
              <w:rPr>
                <w:rFonts w:ascii="ＭＳ 明朝" w:eastAsia="ＭＳ 明朝"/>
                <w:color w:val="000000" w:themeColor="text1"/>
              </w:rPr>
            </w:pPr>
            <w:r w:rsidRPr="00F13700">
              <w:rPr>
                <w:rFonts w:ascii="ＭＳ 明朝" w:eastAsia="ＭＳ 明朝" w:hint="eastAsia"/>
                <w:color w:val="000000" w:themeColor="text1"/>
              </w:rPr>
              <w:t>販売開始要件の確認</w:t>
            </w:r>
          </w:p>
        </w:tc>
        <w:tc>
          <w:tcPr>
            <w:tcW w:w="3505" w:type="dxa"/>
            <w:vMerge w:val="restart"/>
            <w:tcBorders>
              <w:right w:val="single" w:sz="12" w:space="0" w:color="auto"/>
            </w:tcBorders>
            <w:vAlign w:val="center"/>
          </w:tcPr>
          <w:p w:rsidR="001E271E" w:rsidRPr="00F13700" w:rsidRDefault="001E271E" w:rsidP="001E271E">
            <w:pPr>
              <w:ind w:firstLineChars="100" w:firstLine="210"/>
              <w:rPr>
                <w:rFonts w:ascii="ＭＳ 明朝" w:eastAsia="ＭＳ 明朝"/>
                <w:color w:val="000000" w:themeColor="text1"/>
              </w:rPr>
            </w:pPr>
          </w:p>
          <w:p w:rsidR="001E271E" w:rsidRPr="00F13700" w:rsidRDefault="001E271E" w:rsidP="00CE064B">
            <w:pPr>
              <w:ind w:leftChars="200" w:left="420"/>
              <w:rPr>
                <w:rFonts w:ascii="ＭＳ 明朝" w:eastAsia="ＭＳ 明朝"/>
                <w:color w:val="000000" w:themeColor="text1"/>
              </w:rPr>
            </w:pPr>
            <w:r w:rsidRPr="00F13700">
              <w:rPr>
                <w:rFonts w:ascii="ＭＳ 明朝" w:eastAsia="ＭＳ 明朝" w:hint="eastAsia"/>
                <w:color w:val="000000" w:themeColor="text1"/>
              </w:rPr>
              <w:t>当該設備は、</w:t>
            </w:r>
            <w:r w:rsidR="005852C6" w:rsidRPr="00F13700">
              <w:rPr>
                <w:rFonts w:ascii="ＭＳ 明朝" w:eastAsia="ＭＳ 明朝" w:hint="eastAsia"/>
                <w:color w:val="000000" w:themeColor="text1"/>
              </w:rPr>
              <w:t>取得等をする年度</w:t>
            </w:r>
            <w:r w:rsidRPr="00F13700">
              <w:rPr>
                <w:rFonts w:ascii="ＭＳ 明朝" w:eastAsia="ＭＳ 明朝" w:hint="eastAsia"/>
                <w:color w:val="000000" w:themeColor="text1"/>
              </w:rPr>
              <w:t>から起算して、５年以内に販売が開始されたものであ</w:t>
            </w:r>
            <w:r w:rsidR="00CE064B" w:rsidRPr="00F13700">
              <w:rPr>
                <w:rFonts w:ascii="ＭＳ 明朝" w:eastAsia="ＭＳ 明朝" w:hint="eastAsia"/>
                <w:color w:val="000000" w:themeColor="text1"/>
              </w:rPr>
              <w:t>ること</w:t>
            </w:r>
            <w:r w:rsidRPr="00F13700">
              <w:rPr>
                <w:rFonts w:ascii="ＭＳ 明朝" w:eastAsia="ＭＳ 明朝" w:hint="eastAsia"/>
                <w:color w:val="000000" w:themeColor="text1"/>
              </w:rPr>
              <w:t>。</w:t>
            </w:r>
          </w:p>
          <w:p w:rsidR="001E271E" w:rsidRPr="00F13700" w:rsidRDefault="001E271E" w:rsidP="00CE064B">
            <w:pPr>
              <w:rPr>
                <w:rFonts w:ascii="ＭＳ 明朝" w:eastAsia="ＭＳ 明朝"/>
                <w:color w:val="000000" w:themeColor="text1"/>
              </w:rPr>
            </w:pPr>
          </w:p>
        </w:tc>
        <w:tc>
          <w:tcPr>
            <w:tcW w:w="4233" w:type="dxa"/>
            <w:gridSpan w:val="2"/>
            <w:tcBorders>
              <w:top w:val="single" w:sz="6" w:space="0" w:color="auto"/>
              <w:left w:val="single" w:sz="12" w:space="0" w:color="auto"/>
              <w:bottom w:val="dotted" w:sz="4" w:space="0" w:color="auto"/>
              <w:right w:val="single" w:sz="12" w:space="0" w:color="auto"/>
            </w:tcBorders>
          </w:tcPr>
          <w:p w:rsidR="001E271E" w:rsidRDefault="001E271E" w:rsidP="001E271E">
            <w:pPr>
              <w:ind w:firstLineChars="200" w:firstLine="420"/>
              <w:rPr>
                <w:rFonts w:ascii="ＭＳ 明朝" w:eastAsia="ＭＳ 明朝"/>
              </w:rPr>
            </w:pPr>
            <w:r>
              <w:rPr>
                <w:rFonts w:ascii="ＭＳ 明朝" w:eastAsia="ＭＳ 明朝" w:hint="eastAsia"/>
              </w:rPr>
              <w:t>１．該当　　　２．非該当</w:t>
            </w:r>
          </w:p>
        </w:tc>
        <w:tc>
          <w:tcPr>
            <w:tcW w:w="1486" w:type="dxa"/>
            <w:gridSpan w:val="2"/>
            <w:tcBorders>
              <w:top w:val="single" w:sz="6" w:space="0" w:color="auto"/>
              <w:left w:val="single" w:sz="12" w:space="0" w:color="auto"/>
              <w:bottom w:val="dotted" w:sz="4" w:space="0" w:color="auto"/>
              <w:right w:val="single" w:sz="12" w:space="0" w:color="auto"/>
            </w:tcBorders>
          </w:tcPr>
          <w:p w:rsidR="001E271E" w:rsidRDefault="001E271E" w:rsidP="001E271E">
            <w:pPr>
              <w:rPr>
                <w:rFonts w:ascii="ＭＳ 明朝" w:eastAsia="ＭＳ 明朝"/>
              </w:rPr>
            </w:pPr>
          </w:p>
        </w:tc>
      </w:tr>
      <w:tr w:rsidR="00413314" w:rsidTr="00672256">
        <w:tc>
          <w:tcPr>
            <w:tcW w:w="582" w:type="dxa"/>
            <w:vMerge/>
          </w:tcPr>
          <w:p w:rsidR="00413314" w:rsidRDefault="00413314" w:rsidP="001E271E">
            <w:pPr>
              <w:rPr>
                <w:rFonts w:ascii="ＭＳ 明朝" w:eastAsia="ＭＳ 明朝"/>
              </w:rPr>
            </w:pPr>
          </w:p>
        </w:tc>
        <w:tc>
          <w:tcPr>
            <w:tcW w:w="876" w:type="dxa"/>
            <w:vMerge/>
          </w:tcPr>
          <w:p w:rsidR="00413314" w:rsidRPr="00F13700" w:rsidRDefault="00413314" w:rsidP="001E271E">
            <w:pPr>
              <w:rPr>
                <w:rFonts w:ascii="ＭＳ 明朝" w:eastAsia="ＭＳ 明朝"/>
                <w:color w:val="000000" w:themeColor="text1"/>
              </w:rPr>
            </w:pPr>
          </w:p>
        </w:tc>
        <w:tc>
          <w:tcPr>
            <w:tcW w:w="3505" w:type="dxa"/>
            <w:vMerge/>
            <w:tcBorders>
              <w:right w:val="single" w:sz="12" w:space="0" w:color="auto"/>
            </w:tcBorders>
          </w:tcPr>
          <w:p w:rsidR="00413314" w:rsidRPr="00F13700" w:rsidRDefault="00413314" w:rsidP="001E271E">
            <w:pPr>
              <w:rPr>
                <w:rFonts w:ascii="ＭＳ 明朝" w:eastAsia="ＭＳ 明朝"/>
                <w:color w:val="000000" w:themeColor="text1"/>
              </w:rPr>
            </w:pPr>
          </w:p>
        </w:tc>
        <w:tc>
          <w:tcPr>
            <w:tcW w:w="4233" w:type="dxa"/>
            <w:gridSpan w:val="2"/>
            <w:tcBorders>
              <w:top w:val="dotted" w:sz="4" w:space="0" w:color="auto"/>
              <w:left w:val="single" w:sz="12" w:space="0" w:color="auto"/>
              <w:right w:val="single" w:sz="12" w:space="0" w:color="auto"/>
            </w:tcBorders>
            <w:vAlign w:val="center"/>
          </w:tcPr>
          <w:p w:rsidR="00413314" w:rsidRDefault="00413314" w:rsidP="005C3DE2">
            <w:pPr>
              <w:rPr>
                <w:rFonts w:ascii="ＭＳ 明朝" w:eastAsia="ＭＳ 明朝"/>
              </w:rPr>
            </w:pPr>
            <w:r w:rsidRPr="00EB65CA">
              <w:rPr>
                <w:rFonts w:ascii="ＭＳ 明朝" w:eastAsia="ＭＳ 明朝" w:hint="eastAsia"/>
                <w:spacing w:val="30"/>
                <w:kern w:val="0"/>
                <w:fitText w:val="1680" w:id="1399680512"/>
              </w:rPr>
              <w:t>販売開始年</w:t>
            </w:r>
            <w:r w:rsidRPr="00EB65CA">
              <w:rPr>
                <w:rFonts w:ascii="ＭＳ 明朝" w:eastAsia="ＭＳ 明朝" w:hint="eastAsia"/>
                <w:spacing w:val="60"/>
                <w:kern w:val="0"/>
                <w:fitText w:val="1680" w:id="1399680512"/>
              </w:rPr>
              <w:t>度</w:t>
            </w:r>
            <w:r>
              <w:rPr>
                <w:rFonts w:ascii="ＭＳ 明朝" w:eastAsia="ＭＳ 明朝" w:hint="eastAsia"/>
              </w:rPr>
              <w:t>：２０●●年●●月</w:t>
            </w:r>
          </w:p>
          <w:p w:rsidR="00413314" w:rsidRDefault="00413314" w:rsidP="005C3DE2">
            <w:pPr>
              <w:rPr>
                <w:rFonts w:ascii="ＭＳ 明朝" w:eastAsia="ＭＳ 明朝"/>
              </w:rPr>
            </w:pPr>
            <w:r>
              <w:rPr>
                <w:rFonts w:ascii="ＭＳ 明朝" w:eastAsia="ＭＳ 明朝" w:hint="eastAsia"/>
              </w:rPr>
              <w:t>取得等をする年度：２０●●年●●月</w:t>
            </w:r>
          </w:p>
        </w:tc>
        <w:tc>
          <w:tcPr>
            <w:tcW w:w="1486" w:type="dxa"/>
            <w:gridSpan w:val="2"/>
            <w:tcBorders>
              <w:top w:val="dotted" w:sz="4" w:space="0" w:color="auto"/>
              <w:left w:val="single" w:sz="12" w:space="0" w:color="auto"/>
              <w:right w:val="single" w:sz="12" w:space="0" w:color="auto"/>
            </w:tcBorders>
          </w:tcPr>
          <w:p w:rsidR="00413314" w:rsidRDefault="00413314" w:rsidP="001E271E">
            <w:pPr>
              <w:rPr>
                <w:rFonts w:ascii="ＭＳ 明朝" w:eastAsia="ＭＳ 明朝"/>
              </w:rPr>
            </w:pPr>
          </w:p>
        </w:tc>
      </w:tr>
      <w:tr w:rsidR="00413314" w:rsidTr="001E271E">
        <w:tc>
          <w:tcPr>
            <w:tcW w:w="4963" w:type="dxa"/>
            <w:gridSpan w:val="3"/>
            <w:tcBorders>
              <w:right w:val="single" w:sz="12" w:space="0" w:color="auto"/>
            </w:tcBorders>
          </w:tcPr>
          <w:p w:rsidR="00413314" w:rsidRPr="00F13700" w:rsidRDefault="00413314" w:rsidP="00CE064B">
            <w:pPr>
              <w:jc w:val="center"/>
              <w:rPr>
                <w:rFonts w:ascii="ＭＳ 明朝" w:eastAsia="ＭＳ 明朝"/>
                <w:color w:val="000000" w:themeColor="text1"/>
              </w:rPr>
            </w:pPr>
            <w:r w:rsidRPr="00F13700">
              <w:rPr>
                <w:rFonts w:ascii="ＭＳ 明朝" w:eastAsia="ＭＳ 明朝" w:hint="eastAsia"/>
                <w:color w:val="000000" w:themeColor="text1"/>
              </w:rPr>
              <w:t>当該要件への当否</w:t>
            </w:r>
          </w:p>
        </w:tc>
        <w:tc>
          <w:tcPr>
            <w:tcW w:w="4233" w:type="dxa"/>
            <w:gridSpan w:val="2"/>
            <w:tcBorders>
              <w:top w:val="single" w:sz="12" w:space="0" w:color="auto"/>
              <w:left w:val="single" w:sz="12" w:space="0" w:color="auto"/>
              <w:bottom w:val="single" w:sz="12" w:space="0" w:color="auto"/>
              <w:right w:val="single" w:sz="12" w:space="0" w:color="auto"/>
            </w:tcBorders>
          </w:tcPr>
          <w:p w:rsidR="00413314" w:rsidRDefault="00413314" w:rsidP="001E271E">
            <w:pPr>
              <w:rPr>
                <w:rFonts w:ascii="ＭＳ 明朝" w:eastAsia="ＭＳ 明朝"/>
              </w:rPr>
            </w:pPr>
            <w:r>
              <w:rPr>
                <w:rFonts w:ascii="ＭＳ 明朝" w:eastAsia="ＭＳ 明朝" w:hint="eastAsia"/>
              </w:rPr>
              <w:t xml:space="preserve">　　１．該当　　　２．非該当</w:t>
            </w:r>
          </w:p>
        </w:tc>
        <w:tc>
          <w:tcPr>
            <w:tcW w:w="1486" w:type="dxa"/>
            <w:gridSpan w:val="2"/>
            <w:tcBorders>
              <w:top w:val="single" w:sz="12" w:space="0" w:color="auto"/>
              <w:left w:val="single" w:sz="12" w:space="0" w:color="auto"/>
              <w:bottom w:val="single" w:sz="12" w:space="0" w:color="auto"/>
              <w:right w:val="single" w:sz="12" w:space="0" w:color="auto"/>
            </w:tcBorders>
          </w:tcPr>
          <w:p w:rsidR="00413314" w:rsidRDefault="00413314" w:rsidP="001E271E">
            <w:pPr>
              <w:rPr>
                <w:rFonts w:ascii="ＭＳ 明朝" w:eastAsia="ＭＳ 明朝"/>
              </w:rPr>
            </w:pPr>
          </w:p>
        </w:tc>
      </w:tr>
    </w:tbl>
    <w:p w:rsidR="001E271E" w:rsidRPr="001E271E" w:rsidRDefault="00F22EFB" w:rsidP="001E271E">
      <w:pPr>
        <w:widowControl/>
        <w:jc w:val="left"/>
        <w:rPr>
          <w:rFonts w:ascii="ＭＳ 明朝" w:eastAsia="ＭＳ 明朝"/>
        </w:rPr>
      </w:pPr>
      <w:r>
        <w:rPr>
          <w:rFonts w:ascii="ＭＳ 明朝" w:eastAsia="ＭＳ 明朝" w:hint="eastAsia"/>
        </w:rPr>
        <w:t>（※）収集した情報に基づく分析・指示機能とは、</w:t>
      </w:r>
      <w:r w:rsidR="001E271E" w:rsidRPr="001E271E">
        <w:rPr>
          <w:rFonts w:ascii="ＭＳ 明朝" w:eastAsia="ＭＳ 明朝" w:hint="eastAsia"/>
        </w:rPr>
        <w:t>以下のいずれかの機能</w:t>
      </w:r>
      <w:r>
        <w:rPr>
          <w:rFonts w:ascii="ＭＳ 明朝" w:eastAsia="ＭＳ 明朝" w:hint="eastAsia"/>
        </w:rPr>
        <w:t>をいう。</w:t>
      </w:r>
    </w:p>
    <w:p w:rsidR="001E271E" w:rsidRPr="001E271E" w:rsidRDefault="001E271E" w:rsidP="00F22EFB">
      <w:pPr>
        <w:widowControl/>
        <w:ind w:firstLineChars="300" w:firstLine="630"/>
        <w:jc w:val="left"/>
        <w:rPr>
          <w:rFonts w:ascii="ＭＳ 明朝" w:eastAsia="ＭＳ 明朝"/>
        </w:rPr>
      </w:pPr>
      <w:r w:rsidRPr="001E271E">
        <w:rPr>
          <w:rFonts w:ascii="ＭＳ 明朝" w:eastAsia="ＭＳ 明朝" w:hint="eastAsia"/>
        </w:rPr>
        <w:t>①製造設備、倉庫設備等の制御システムに対する指示機能</w:t>
      </w:r>
    </w:p>
    <w:p w:rsidR="001E271E" w:rsidRPr="001E271E" w:rsidRDefault="001E271E" w:rsidP="00F22EFB">
      <w:pPr>
        <w:widowControl/>
        <w:jc w:val="left"/>
        <w:rPr>
          <w:rFonts w:ascii="ＭＳ 明朝" w:eastAsia="ＭＳ 明朝"/>
        </w:rPr>
      </w:pPr>
      <w:r w:rsidRPr="001E271E">
        <w:rPr>
          <w:rFonts w:ascii="ＭＳ 明朝" w:eastAsia="ＭＳ 明朝" w:hint="eastAsia"/>
        </w:rPr>
        <w:t xml:space="preserve">　　　　　例）MES（製造実行システム）</w:t>
      </w:r>
    </w:p>
    <w:p w:rsidR="001E271E" w:rsidRPr="001E271E" w:rsidRDefault="001E271E" w:rsidP="001E271E">
      <w:pPr>
        <w:widowControl/>
        <w:jc w:val="left"/>
        <w:rPr>
          <w:rFonts w:ascii="ＭＳ 明朝" w:eastAsia="ＭＳ 明朝"/>
        </w:rPr>
      </w:pPr>
      <w:r w:rsidRPr="001E271E">
        <w:rPr>
          <w:rFonts w:ascii="ＭＳ 明朝" w:eastAsia="ＭＳ 明朝" w:hint="eastAsia"/>
        </w:rPr>
        <w:t xml:space="preserve">　　　　　　　SCE（サプライチェーン実行システム）</w:t>
      </w:r>
    </w:p>
    <w:p w:rsidR="001E271E" w:rsidRPr="001E271E" w:rsidRDefault="001E271E" w:rsidP="001E271E">
      <w:pPr>
        <w:widowControl/>
        <w:jc w:val="left"/>
        <w:rPr>
          <w:rFonts w:ascii="ＭＳ 明朝" w:eastAsia="ＭＳ 明朝"/>
        </w:rPr>
      </w:pPr>
      <w:r w:rsidRPr="001E271E">
        <w:rPr>
          <w:rFonts w:ascii="ＭＳ 明朝" w:eastAsia="ＭＳ 明朝" w:hint="eastAsia"/>
        </w:rPr>
        <w:t xml:space="preserve">　　　　　　　LES（物流実行システム）</w:t>
      </w:r>
    </w:p>
    <w:p w:rsidR="001E271E" w:rsidRPr="001E271E" w:rsidRDefault="001E271E" w:rsidP="00F22EFB">
      <w:pPr>
        <w:widowControl/>
        <w:ind w:firstLineChars="300" w:firstLine="630"/>
        <w:jc w:val="left"/>
        <w:rPr>
          <w:rFonts w:ascii="ＭＳ 明朝" w:eastAsia="ＭＳ 明朝"/>
        </w:rPr>
      </w:pPr>
      <w:r w:rsidRPr="001E271E">
        <w:rPr>
          <w:rFonts w:ascii="ＭＳ 明朝" w:eastAsia="ＭＳ 明朝" w:hint="eastAsia"/>
        </w:rPr>
        <w:t>②適切な在庫調達や設備の保守管理などを実現するため、作業者に対して最適な行動を促す機能</w:t>
      </w:r>
    </w:p>
    <w:p w:rsidR="007C27C1" w:rsidRPr="00DC788F" w:rsidRDefault="001E271E" w:rsidP="007C27C1">
      <w:pPr>
        <w:pStyle w:val="af"/>
        <w:rPr>
          <w:rFonts w:asciiTheme="minorEastAsia" w:eastAsiaTheme="minorEastAsia" w:hAnsiTheme="minorEastAsia"/>
        </w:rPr>
      </w:pPr>
      <w:r w:rsidRPr="001E271E">
        <w:rPr>
          <w:rFonts w:ascii="ＭＳ 明朝" w:eastAsia="ＭＳ 明朝" w:hint="eastAsia"/>
        </w:rPr>
        <w:t xml:space="preserve">　　　　</w:t>
      </w:r>
      <w:r w:rsidR="007C27C1" w:rsidRPr="00DC788F">
        <w:rPr>
          <w:rFonts w:asciiTheme="minorEastAsia" w:eastAsiaTheme="minorEastAsia" w:hAnsiTheme="minorEastAsia" w:hint="eastAsia"/>
        </w:rPr>
        <w:t>例）生産情報、在庫情報等を踏まえ、自動的に必要な発注を実行する機能</w:t>
      </w:r>
    </w:p>
    <w:p w:rsidR="00F54FA9" w:rsidRDefault="007C27C1" w:rsidP="00F54FA9">
      <w:pPr>
        <w:pStyle w:val="af"/>
        <w:ind w:firstLineChars="600" w:firstLine="1200"/>
        <w:rPr>
          <w:rFonts w:asciiTheme="minorEastAsia" w:eastAsiaTheme="minorEastAsia" w:hAnsiTheme="minorEastAsia"/>
        </w:rPr>
      </w:pPr>
      <w:r w:rsidRPr="00D30D8E">
        <w:rPr>
          <w:rFonts w:asciiTheme="minorEastAsia" w:eastAsiaTheme="minorEastAsia" w:hAnsiTheme="minorEastAsia" w:hint="eastAsia"/>
        </w:rPr>
        <w:t>過去の販売情報から適正在庫水準を分析し、在庫状況に合わせてアラートを発出する機能</w:t>
      </w:r>
    </w:p>
    <w:p w:rsidR="00F54FA9" w:rsidRDefault="007C27C1" w:rsidP="00F54FA9">
      <w:pPr>
        <w:pStyle w:val="af"/>
        <w:ind w:firstLineChars="600" w:firstLine="1200"/>
        <w:rPr>
          <w:rFonts w:asciiTheme="minorEastAsia" w:eastAsiaTheme="minorEastAsia" w:hAnsiTheme="minorEastAsia"/>
        </w:rPr>
      </w:pPr>
      <w:r w:rsidRPr="00D30D8E">
        <w:rPr>
          <w:rFonts w:asciiTheme="minorEastAsia" w:eastAsiaTheme="minorEastAsia" w:hAnsiTheme="minorEastAsia" w:hint="eastAsia"/>
        </w:rPr>
        <w:t>生産情報から不良品の発生状況を分析し、改善すべきポイントを明示する機能</w:t>
      </w:r>
    </w:p>
    <w:p w:rsidR="007C27C1" w:rsidRPr="00D30D8E" w:rsidRDefault="007C27C1" w:rsidP="00F54FA9">
      <w:pPr>
        <w:pStyle w:val="af"/>
        <w:ind w:left="1200"/>
        <w:rPr>
          <w:rFonts w:asciiTheme="minorEastAsia" w:eastAsiaTheme="minorEastAsia" w:hAnsiTheme="minorEastAsia"/>
        </w:rPr>
      </w:pPr>
      <w:r w:rsidRPr="00D30D8E">
        <w:rPr>
          <w:rFonts w:asciiTheme="minorEastAsia" w:eastAsiaTheme="minorEastAsia" w:hAnsiTheme="minorEastAsia" w:hint="eastAsia"/>
        </w:rPr>
        <w:t>営業先への最終訪問後、過去の商談履歴や販売動向等を分析し、分析結果に基づき次回に訪問すべき日と対象商品等についてのアラートを自動で発出する機能</w:t>
      </w:r>
    </w:p>
    <w:p w:rsidR="001E271E" w:rsidRPr="00053330" w:rsidRDefault="001E271E" w:rsidP="007C27C1">
      <w:pPr>
        <w:widowControl/>
        <w:jc w:val="left"/>
        <w:rPr>
          <w:rFonts w:ascii="ＭＳ 明朝" w:eastAsia="ＭＳ 明朝"/>
        </w:rPr>
      </w:pPr>
    </w:p>
    <w:sectPr w:rsidR="001E271E" w:rsidRPr="00053330" w:rsidSect="00EB4B79">
      <w:headerReference w:type="default" r:id="rId7"/>
      <w:pgSz w:w="11906" w:h="16838"/>
      <w:pgMar w:top="720" w:right="720" w:bottom="720" w:left="720" w:header="284" w:footer="992"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71E" w:rsidRDefault="001E271E" w:rsidP="003C0825">
      <w:r>
        <w:separator/>
      </w:r>
    </w:p>
  </w:endnote>
  <w:endnote w:type="continuationSeparator" w:id="0">
    <w:p w:rsidR="001E271E" w:rsidRDefault="001E271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71E" w:rsidRDefault="001E271E" w:rsidP="003C0825">
      <w:r>
        <w:separator/>
      </w:r>
    </w:p>
  </w:footnote>
  <w:footnote w:type="continuationSeparator" w:id="0">
    <w:p w:rsidR="001E271E" w:rsidRDefault="001E271E"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71E" w:rsidRPr="003C0825" w:rsidRDefault="001E271E" w:rsidP="003C0825">
    <w:pPr>
      <w:pStyle w:val="a3"/>
      <w:jc w:val="right"/>
      <w:rPr>
        <w:rFonts w:asciiTheme="minorEastAsia" w:hAnsiTheme="minorEastAsia"/>
      </w:rPr>
    </w:pPr>
    <w:r>
      <w:rPr>
        <w:rFonts w:asciiTheme="minorEastAsia" w:hAnsiTheme="minorEastAsia" w:hint="eastAsia"/>
      </w:rPr>
      <w:t>（</w:t>
    </w:r>
    <w:r w:rsidR="00435A8A">
      <w:rPr>
        <w:rFonts w:asciiTheme="minorEastAsia" w:hAnsiTheme="minorEastAsia" w:hint="eastAsia"/>
      </w:rPr>
      <w:t>JISA</w:t>
    </w:r>
    <w:r>
      <w:rPr>
        <w:rFonts w:asciiTheme="minorEastAsia" w:hAnsiTheme="minorEastAsia"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C3E"/>
    <w:rsid w:val="00031D28"/>
    <w:rsid w:val="00053330"/>
    <w:rsid w:val="000D52B2"/>
    <w:rsid w:val="00136937"/>
    <w:rsid w:val="00182890"/>
    <w:rsid w:val="001E271E"/>
    <w:rsid w:val="003C0825"/>
    <w:rsid w:val="003C7F7C"/>
    <w:rsid w:val="003D4425"/>
    <w:rsid w:val="003F4CAA"/>
    <w:rsid w:val="00413314"/>
    <w:rsid w:val="00435A8A"/>
    <w:rsid w:val="00512499"/>
    <w:rsid w:val="00553CC8"/>
    <w:rsid w:val="005852C6"/>
    <w:rsid w:val="00617305"/>
    <w:rsid w:val="00620C3E"/>
    <w:rsid w:val="006270EB"/>
    <w:rsid w:val="006322A3"/>
    <w:rsid w:val="00672256"/>
    <w:rsid w:val="006C18B1"/>
    <w:rsid w:val="00716C72"/>
    <w:rsid w:val="00756630"/>
    <w:rsid w:val="007C27C1"/>
    <w:rsid w:val="009A1370"/>
    <w:rsid w:val="00A41614"/>
    <w:rsid w:val="00A82505"/>
    <w:rsid w:val="00A96B8F"/>
    <w:rsid w:val="00A97576"/>
    <w:rsid w:val="00C260B1"/>
    <w:rsid w:val="00CA7267"/>
    <w:rsid w:val="00CE064B"/>
    <w:rsid w:val="00CF2EF5"/>
    <w:rsid w:val="00D23ABC"/>
    <w:rsid w:val="00D30D8E"/>
    <w:rsid w:val="00D477F4"/>
    <w:rsid w:val="00DC788F"/>
    <w:rsid w:val="00E84799"/>
    <w:rsid w:val="00EA222C"/>
    <w:rsid w:val="00EB4B79"/>
    <w:rsid w:val="00EB65CA"/>
    <w:rsid w:val="00F13700"/>
    <w:rsid w:val="00F13DDE"/>
    <w:rsid w:val="00F22EFB"/>
    <w:rsid w:val="00F258E6"/>
    <w:rsid w:val="00F54FA9"/>
    <w:rsid w:val="00F82AAA"/>
    <w:rsid w:val="00F85506"/>
    <w:rsid w:val="00FC2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E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A82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258E6"/>
    <w:rPr>
      <w:sz w:val="18"/>
      <w:szCs w:val="18"/>
    </w:rPr>
  </w:style>
  <w:style w:type="paragraph" w:styleId="a9">
    <w:name w:val="annotation text"/>
    <w:basedOn w:val="a"/>
    <w:link w:val="aa"/>
    <w:uiPriority w:val="99"/>
    <w:semiHidden/>
    <w:unhideWhenUsed/>
    <w:rsid w:val="00F258E6"/>
    <w:pPr>
      <w:jc w:val="left"/>
    </w:pPr>
  </w:style>
  <w:style w:type="character" w:customStyle="1" w:styleId="aa">
    <w:name w:val="コメント文字列 (文字)"/>
    <w:basedOn w:val="a0"/>
    <w:link w:val="a9"/>
    <w:uiPriority w:val="99"/>
    <w:semiHidden/>
    <w:rsid w:val="00F258E6"/>
  </w:style>
  <w:style w:type="paragraph" w:styleId="ab">
    <w:name w:val="annotation subject"/>
    <w:basedOn w:val="a9"/>
    <w:next w:val="a9"/>
    <w:link w:val="ac"/>
    <w:uiPriority w:val="99"/>
    <w:semiHidden/>
    <w:unhideWhenUsed/>
    <w:rsid w:val="00F258E6"/>
    <w:rPr>
      <w:b/>
      <w:bCs/>
    </w:rPr>
  </w:style>
  <w:style w:type="character" w:customStyle="1" w:styleId="ac">
    <w:name w:val="コメント内容 (文字)"/>
    <w:basedOn w:val="aa"/>
    <w:link w:val="ab"/>
    <w:uiPriority w:val="99"/>
    <w:semiHidden/>
    <w:rsid w:val="00F258E6"/>
    <w:rPr>
      <w:b/>
      <w:bCs/>
    </w:rPr>
  </w:style>
  <w:style w:type="paragraph" w:styleId="ad">
    <w:name w:val="Balloon Text"/>
    <w:basedOn w:val="a"/>
    <w:link w:val="ae"/>
    <w:uiPriority w:val="99"/>
    <w:semiHidden/>
    <w:unhideWhenUsed/>
    <w:rsid w:val="00F258E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258E6"/>
    <w:rPr>
      <w:rFonts w:asciiTheme="majorHAnsi" w:eastAsiaTheme="majorEastAsia" w:hAnsiTheme="majorHAnsi" w:cstheme="majorBidi"/>
      <w:sz w:val="18"/>
      <w:szCs w:val="18"/>
    </w:rPr>
  </w:style>
  <w:style w:type="paragraph" w:styleId="af">
    <w:name w:val="Plain Text"/>
    <w:basedOn w:val="a"/>
    <w:link w:val="af0"/>
    <w:uiPriority w:val="99"/>
    <w:semiHidden/>
    <w:unhideWhenUsed/>
    <w:rsid w:val="007C27C1"/>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semiHidden/>
    <w:rsid w:val="007C27C1"/>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E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A82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258E6"/>
    <w:rPr>
      <w:sz w:val="18"/>
      <w:szCs w:val="18"/>
    </w:rPr>
  </w:style>
  <w:style w:type="paragraph" w:styleId="a9">
    <w:name w:val="annotation text"/>
    <w:basedOn w:val="a"/>
    <w:link w:val="aa"/>
    <w:uiPriority w:val="99"/>
    <w:semiHidden/>
    <w:unhideWhenUsed/>
    <w:rsid w:val="00F258E6"/>
    <w:pPr>
      <w:jc w:val="left"/>
    </w:pPr>
  </w:style>
  <w:style w:type="character" w:customStyle="1" w:styleId="aa">
    <w:name w:val="コメント文字列 (文字)"/>
    <w:basedOn w:val="a0"/>
    <w:link w:val="a9"/>
    <w:uiPriority w:val="99"/>
    <w:semiHidden/>
    <w:rsid w:val="00F258E6"/>
  </w:style>
  <w:style w:type="paragraph" w:styleId="ab">
    <w:name w:val="annotation subject"/>
    <w:basedOn w:val="a9"/>
    <w:next w:val="a9"/>
    <w:link w:val="ac"/>
    <w:uiPriority w:val="99"/>
    <w:semiHidden/>
    <w:unhideWhenUsed/>
    <w:rsid w:val="00F258E6"/>
    <w:rPr>
      <w:b/>
      <w:bCs/>
    </w:rPr>
  </w:style>
  <w:style w:type="character" w:customStyle="1" w:styleId="ac">
    <w:name w:val="コメント内容 (文字)"/>
    <w:basedOn w:val="aa"/>
    <w:link w:val="ab"/>
    <w:uiPriority w:val="99"/>
    <w:semiHidden/>
    <w:rsid w:val="00F258E6"/>
    <w:rPr>
      <w:b/>
      <w:bCs/>
    </w:rPr>
  </w:style>
  <w:style w:type="paragraph" w:styleId="ad">
    <w:name w:val="Balloon Text"/>
    <w:basedOn w:val="a"/>
    <w:link w:val="ae"/>
    <w:uiPriority w:val="99"/>
    <w:semiHidden/>
    <w:unhideWhenUsed/>
    <w:rsid w:val="00F258E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258E6"/>
    <w:rPr>
      <w:rFonts w:asciiTheme="majorHAnsi" w:eastAsiaTheme="majorEastAsia" w:hAnsiTheme="majorHAnsi" w:cstheme="majorBidi"/>
      <w:sz w:val="18"/>
      <w:szCs w:val="18"/>
    </w:rPr>
  </w:style>
  <w:style w:type="paragraph" w:styleId="af">
    <w:name w:val="Plain Text"/>
    <w:basedOn w:val="a"/>
    <w:link w:val="af0"/>
    <w:uiPriority w:val="99"/>
    <w:semiHidden/>
    <w:unhideWhenUsed/>
    <w:rsid w:val="007C27C1"/>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semiHidden/>
    <w:rsid w:val="007C27C1"/>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86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JISA</cp:lastModifiedBy>
  <cp:revision>2</cp:revision>
  <cp:lastPrinted>2017-04-04T04:57:00Z</cp:lastPrinted>
  <dcterms:created xsi:type="dcterms:W3CDTF">2018-06-26T09:49:00Z</dcterms:created>
  <dcterms:modified xsi:type="dcterms:W3CDTF">2018-06-26T09:49:00Z</dcterms:modified>
</cp:coreProperties>
</file>